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2CA7" w:rsidRDefault="00000000">
      <w:pPr>
        <w:spacing w:after="22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Załącznik nr 4 do zarządzenia Nr 113 Rektora UMK z dnia 28 maja 2026 r. </w:t>
      </w:r>
    </w:p>
    <w:p w:rsidR="00212CA7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12CA7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8846" w:type="dxa"/>
        <w:tblInd w:w="113" w:type="dxa"/>
        <w:tblCellMar>
          <w:top w:w="9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66"/>
        <w:gridCol w:w="2339"/>
        <w:gridCol w:w="236"/>
        <w:gridCol w:w="1945"/>
        <w:gridCol w:w="2360"/>
      </w:tblGrid>
      <w:tr w:rsidR="00212CA7">
        <w:trPr>
          <w:trHeight w:val="319"/>
        </w:trPr>
        <w:tc>
          <w:tcPr>
            <w:tcW w:w="431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212CA7" w:rsidRDefault="00000000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Rewers </w:t>
            </w:r>
          </w:p>
        </w:tc>
        <w:tc>
          <w:tcPr>
            <w:tcW w:w="223" w:type="dxa"/>
            <w:vMerge w:val="restart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212CA7" w:rsidRDefault="00212CA7"/>
        </w:tc>
        <w:tc>
          <w:tcPr>
            <w:tcW w:w="431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212CA7" w:rsidRDefault="00000000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Zakładka </w:t>
            </w:r>
          </w:p>
        </w:tc>
      </w:tr>
      <w:tr w:rsidR="00212CA7">
        <w:trPr>
          <w:trHeight w:val="562"/>
        </w:trPr>
        <w:tc>
          <w:tcPr>
            <w:tcW w:w="196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212CA7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Komórka wypożyczająca </w:t>
            </w:r>
          </w:p>
        </w:tc>
        <w:tc>
          <w:tcPr>
            <w:tcW w:w="234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212CA7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Imię i nazwisko zamawiającego </w:t>
            </w:r>
          </w:p>
        </w:tc>
        <w:tc>
          <w:tcPr>
            <w:tcW w:w="0" w:type="auto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212CA7" w:rsidRDefault="00212CA7"/>
        </w:tc>
        <w:tc>
          <w:tcPr>
            <w:tcW w:w="194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212CA7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Komórka wypożyczająca </w:t>
            </w:r>
          </w:p>
        </w:tc>
        <w:tc>
          <w:tcPr>
            <w:tcW w:w="236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212CA7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Imię i nazwisko zamawiającego </w:t>
            </w:r>
          </w:p>
        </w:tc>
      </w:tr>
      <w:tr w:rsidR="00212CA7">
        <w:trPr>
          <w:trHeight w:val="1114"/>
        </w:trPr>
        <w:tc>
          <w:tcPr>
            <w:tcW w:w="196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212CA7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Pracownia Naukowa </w:t>
            </w:r>
          </w:p>
        </w:tc>
        <w:tc>
          <w:tcPr>
            <w:tcW w:w="234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212CA7" w:rsidRDefault="00000000">
            <w:pPr>
              <w:spacing w:after="0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12CA7" w:rsidRDefault="00000000">
            <w:pPr>
              <w:spacing w:after="0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12CA7" w:rsidRDefault="00000000">
            <w:pPr>
              <w:spacing w:after="0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12CA7" w:rsidRDefault="00000000">
            <w:pPr>
              <w:spacing w:after="0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212CA7" w:rsidRDefault="00212CA7"/>
        </w:tc>
        <w:tc>
          <w:tcPr>
            <w:tcW w:w="194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212CA7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Pracownia  Naukowa </w:t>
            </w:r>
          </w:p>
        </w:tc>
        <w:tc>
          <w:tcPr>
            <w:tcW w:w="236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212CA7" w:rsidRDefault="00000000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12CA7" w:rsidRDefault="00000000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12CA7" w:rsidRDefault="00000000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12CA7" w:rsidRDefault="00000000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12CA7">
        <w:trPr>
          <w:trHeight w:val="286"/>
        </w:trPr>
        <w:tc>
          <w:tcPr>
            <w:tcW w:w="431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212CA7" w:rsidRDefault="00000000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Tytuł teczki </w:t>
            </w:r>
          </w:p>
        </w:tc>
        <w:tc>
          <w:tcPr>
            <w:tcW w:w="0" w:type="auto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212CA7" w:rsidRDefault="00212CA7"/>
        </w:tc>
        <w:tc>
          <w:tcPr>
            <w:tcW w:w="431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212CA7" w:rsidRDefault="00000000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Tytuł teczki </w:t>
            </w:r>
          </w:p>
        </w:tc>
      </w:tr>
      <w:tr w:rsidR="00212CA7">
        <w:trPr>
          <w:trHeight w:val="1393"/>
        </w:trPr>
        <w:tc>
          <w:tcPr>
            <w:tcW w:w="431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212CA7" w:rsidRDefault="00000000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12CA7" w:rsidRDefault="00000000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12CA7" w:rsidRDefault="00000000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12CA7" w:rsidRDefault="00000000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12CA7" w:rsidRDefault="00000000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212CA7" w:rsidRDefault="00212CA7"/>
        </w:tc>
        <w:tc>
          <w:tcPr>
            <w:tcW w:w="431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212CA7" w:rsidRDefault="00000000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12CA7" w:rsidRDefault="00000000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12CA7" w:rsidRDefault="00000000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12CA7" w:rsidRDefault="00000000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12CA7" w:rsidRDefault="00000000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12CA7">
        <w:trPr>
          <w:trHeight w:val="286"/>
        </w:trPr>
        <w:tc>
          <w:tcPr>
            <w:tcW w:w="196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212CA7" w:rsidRDefault="00000000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Sygnatura </w:t>
            </w:r>
          </w:p>
        </w:tc>
        <w:tc>
          <w:tcPr>
            <w:tcW w:w="234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212CA7" w:rsidRDefault="00000000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zamówienia* </w:t>
            </w:r>
          </w:p>
        </w:tc>
        <w:tc>
          <w:tcPr>
            <w:tcW w:w="0" w:type="auto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212CA7" w:rsidRDefault="00212CA7"/>
        </w:tc>
        <w:tc>
          <w:tcPr>
            <w:tcW w:w="194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212CA7" w:rsidRDefault="00000000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Sygnatura </w:t>
            </w:r>
          </w:p>
        </w:tc>
        <w:tc>
          <w:tcPr>
            <w:tcW w:w="236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212CA7" w:rsidRDefault="00000000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zamówienia* </w:t>
            </w:r>
          </w:p>
        </w:tc>
      </w:tr>
      <w:tr w:rsidR="00212CA7">
        <w:trPr>
          <w:trHeight w:val="794"/>
        </w:trPr>
        <w:tc>
          <w:tcPr>
            <w:tcW w:w="196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212CA7" w:rsidRDefault="00000000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4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212CA7" w:rsidRDefault="00000000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212CA7" w:rsidRDefault="00212CA7"/>
        </w:tc>
        <w:tc>
          <w:tcPr>
            <w:tcW w:w="194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212CA7" w:rsidRDefault="00000000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6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212CA7" w:rsidRDefault="00000000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12CA7">
        <w:trPr>
          <w:trHeight w:val="838"/>
        </w:trPr>
        <w:tc>
          <w:tcPr>
            <w:tcW w:w="431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212CA7" w:rsidRDefault="0000000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Podpis  </w:t>
            </w:r>
          </w:p>
          <w:p w:rsidR="00212CA7" w:rsidRDefault="00000000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12CA7" w:rsidRDefault="00000000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212CA7" w:rsidRDefault="00212CA7"/>
        </w:tc>
        <w:tc>
          <w:tcPr>
            <w:tcW w:w="431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212CA7" w:rsidRDefault="0000000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Podpis  </w:t>
            </w:r>
          </w:p>
          <w:p w:rsidR="00212CA7" w:rsidRDefault="00000000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12CA7" w:rsidRDefault="00000000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212CA7" w:rsidRDefault="00000000">
      <w:pPr>
        <w:tabs>
          <w:tab w:val="center" w:pos="2266"/>
          <w:tab w:val="center" w:pos="6801"/>
        </w:tabs>
        <w:spacing w:after="58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*Zamówienie oczekuje na Zamawiającego  </w:t>
      </w:r>
      <w:r>
        <w:rPr>
          <w:rFonts w:ascii="Times New Roman" w:eastAsia="Times New Roman" w:hAnsi="Times New Roman" w:cs="Times New Roman"/>
          <w:sz w:val="20"/>
        </w:rPr>
        <w:tab/>
        <w:t xml:space="preserve">*Zamówienie oczekuje na Zamawiającego  </w:t>
      </w:r>
    </w:p>
    <w:p w:rsidR="00212CA7" w:rsidRDefault="00000000">
      <w:pPr>
        <w:tabs>
          <w:tab w:val="center" w:pos="2265"/>
          <w:tab w:val="center" w:pos="6800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0"/>
        </w:rPr>
        <w:t>1 miesiąc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1 miesiąc </w:t>
      </w:r>
    </w:p>
    <w:p w:rsidR="00212CA7" w:rsidRDefault="00000000">
      <w:pPr>
        <w:spacing w:after="0"/>
        <w:ind w:left="459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12CA7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212CA7">
      <w:pgSz w:w="11906" w:h="16838"/>
      <w:pgMar w:top="1440" w:right="1416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CA7"/>
    <w:rsid w:val="00212CA7"/>
    <w:rsid w:val="0073046F"/>
    <w:rsid w:val="00F3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58A82A-F1C1-43E5-98F3-B0D6638C5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448</Characters>
  <Application>Microsoft Office Word</Application>
  <DocSecurity>0</DocSecurity>
  <Lines>3</Lines>
  <Paragraphs>1</Paragraphs>
  <ScaleCrop>false</ScaleCrop>
  <Company>UMK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Przyborowska</dc:creator>
  <cp:keywords/>
  <cp:lastModifiedBy>archiwum@o365.umk.pl</cp:lastModifiedBy>
  <cp:revision>2</cp:revision>
  <dcterms:created xsi:type="dcterms:W3CDTF">2026-06-12T06:43:00Z</dcterms:created>
  <dcterms:modified xsi:type="dcterms:W3CDTF">2026-06-12T06:43:00Z</dcterms:modified>
</cp:coreProperties>
</file>